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72C49" w14:textId="56AB13B3" w:rsidR="009063EC" w:rsidRPr="005C2750" w:rsidRDefault="009063EC" w:rsidP="005C2750">
      <w:pPr>
        <w:jc w:val="center"/>
        <w:rPr>
          <w:b/>
        </w:rPr>
      </w:pPr>
      <w:r w:rsidRPr="005C2750">
        <w:rPr>
          <w:b/>
        </w:rPr>
        <w:t>Avaliação de Projetos de Investimentos</w:t>
      </w:r>
    </w:p>
    <w:p w14:paraId="364AA9F6" w14:textId="3E5D4EF4" w:rsidR="009063EC" w:rsidRPr="009063EC" w:rsidRDefault="009063EC" w:rsidP="005C2750">
      <w:pPr>
        <w:jc w:val="center"/>
      </w:pPr>
      <w:r w:rsidRPr="009063EC">
        <w:t xml:space="preserve">Paulo </w:t>
      </w:r>
      <w:r w:rsidR="005C2750">
        <w:t>L</w:t>
      </w:r>
      <w:r w:rsidRPr="009063EC">
        <w:t xml:space="preserve">amosa </w:t>
      </w:r>
      <w:r w:rsidR="005C2750">
        <w:t>B</w:t>
      </w:r>
      <w:r w:rsidRPr="009063EC">
        <w:t>erger</w:t>
      </w:r>
    </w:p>
    <w:p w14:paraId="69671A1B" w14:textId="341AC466" w:rsidR="009063EC" w:rsidRPr="009063EC" w:rsidRDefault="00D26827" w:rsidP="005C2750">
      <w:pPr>
        <w:jc w:val="center"/>
      </w:pPr>
      <w:r>
        <w:t>2020</w:t>
      </w:r>
    </w:p>
    <w:p w14:paraId="3361728C" w14:textId="1CAAACED" w:rsidR="009063EC" w:rsidRPr="009063EC" w:rsidRDefault="009063EC" w:rsidP="005C2750">
      <w:pPr>
        <w:jc w:val="center"/>
      </w:pPr>
      <w:r>
        <w:t>Exercícios</w:t>
      </w:r>
    </w:p>
    <w:p w14:paraId="3C743E8D" w14:textId="233085FF" w:rsidR="009063EC" w:rsidRPr="009063EC" w:rsidRDefault="009063EC" w:rsidP="000F16D0">
      <w:pPr>
        <w:jc w:val="both"/>
      </w:pPr>
      <w:r>
        <w:t xml:space="preserve">1 - </w:t>
      </w:r>
      <w:r w:rsidRPr="009063EC">
        <w:t>A Shell está analisando dois projetos mutuamente exclu</w:t>
      </w:r>
      <w:r w:rsidR="00E36EC3">
        <w:t>dentes</w:t>
      </w:r>
      <w:r w:rsidRPr="009063EC">
        <w:t>. Cada um deles exige um investimento inicial de $100.000. O Presidente da empresa estipulou um prazo limite para retorno de investimento de quatro anos. As entradas liquidas de caixa de cada projeto estão definidas na tabela abaixo:</w:t>
      </w:r>
    </w:p>
    <w:p w14:paraId="52906AF5" w14:textId="77777777" w:rsidR="009063EC" w:rsidRPr="009063EC" w:rsidRDefault="009063EC" w:rsidP="005C2750">
      <w:pPr>
        <w:jc w:val="center"/>
      </w:pPr>
      <w:bookmarkStart w:id="0" w:name="_GoBack"/>
      <w:bookmarkEnd w:id="0"/>
      <w:r w:rsidRPr="009063EC">
        <w:rPr>
          <w:noProof/>
        </w:rPr>
        <w:drawing>
          <wp:inline distT="0" distB="0" distL="0" distR="0" wp14:anchorId="043536DE" wp14:editId="0886832C">
            <wp:extent cx="1169247" cy="666871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9930" cy="69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41AA4" w14:textId="77777777" w:rsidR="009063EC" w:rsidRPr="009063EC" w:rsidRDefault="009063EC" w:rsidP="000F16D0">
      <w:pPr>
        <w:jc w:val="both"/>
      </w:pPr>
      <w:r w:rsidRPr="009063EC">
        <w:t>a) Determine o payback de cada projeto?</w:t>
      </w:r>
    </w:p>
    <w:p w14:paraId="605EACB0" w14:textId="77777777" w:rsidR="009063EC" w:rsidRPr="009063EC" w:rsidRDefault="009063EC" w:rsidP="000F16D0">
      <w:pPr>
        <w:jc w:val="both"/>
      </w:pPr>
      <w:r w:rsidRPr="009063EC">
        <w:t>b) Qual projeto a Shell deveria investir?</w:t>
      </w:r>
    </w:p>
    <w:p w14:paraId="2B13D519" w14:textId="234C1211" w:rsidR="009063EC" w:rsidRPr="009063EC" w:rsidRDefault="009063EC" w:rsidP="000F16D0">
      <w:pPr>
        <w:jc w:val="both"/>
      </w:pPr>
      <w:r w:rsidRPr="009063EC">
        <w:t xml:space="preserve">c) Explique </w:t>
      </w:r>
      <w:r w:rsidR="00D26827" w:rsidRPr="009063EC">
        <w:t>por que</w:t>
      </w:r>
      <w:r w:rsidRPr="009063EC">
        <w:t xml:space="preserve"> um projeto é preferível que o outro? </w:t>
      </w:r>
    </w:p>
    <w:p w14:paraId="32E2EEE8" w14:textId="77777777" w:rsidR="009063EC" w:rsidRPr="009063EC" w:rsidRDefault="009063EC" w:rsidP="000F16D0">
      <w:pPr>
        <w:jc w:val="both"/>
      </w:pPr>
    </w:p>
    <w:p w14:paraId="1D33353F" w14:textId="10EF4A66" w:rsidR="009063EC" w:rsidRPr="009063EC" w:rsidRDefault="000F16D0" w:rsidP="000F16D0">
      <w:pPr>
        <w:jc w:val="both"/>
      </w:pPr>
      <w:r>
        <w:t xml:space="preserve">2 - </w:t>
      </w:r>
      <w:r w:rsidR="009063EC" w:rsidRPr="009063EC">
        <w:t>A empresa PLBerger Gifts tem um payback de investimentos definido como cinco anos. A empresa está analisando a possibilidade de comprar uma nova máquina e tem duas alternativas. A primeira máquina requer um capital inicial de $14.000 e proporciona entradas líquidas de caixa de $3.000 durante sete anos. A segunda, capital de $21.000 e entradas de caixa de $3.000 por vinte anos.</w:t>
      </w:r>
    </w:p>
    <w:p w14:paraId="508E6F67" w14:textId="77777777" w:rsidR="009063EC" w:rsidRPr="009063EC" w:rsidRDefault="009063EC" w:rsidP="000F16D0">
      <w:pPr>
        <w:jc w:val="both"/>
      </w:pPr>
      <w:r w:rsidRPr="009063EC">
        <w:t>a) Determine o payback de cada máquina?</w:t>
      </w:r>
    </w:p>
    <w:p w14:paraId="0354A122" w14:textId="77777777" w:rsidR="009063EC" w:rsidRPr="009063EC" w:rsidRDefault="009063EC" w:rsidP="000F16D0">
      <w:pPr>
        <w:jc w:val="both"/>
      </w:pPr>
      <w:r w:rsidRPr="009063EC">
        <w:t>b) Comente a decisão de comprar a máquina, visto que são projetos independentes?</w:t>
      </w:r>
    </w:p>
    <w:p w14:paraId="60B6393E" w14:textId="00E59F28" w:rsidR="009063EC" w:rsidRPr="009063EC" w:rsidRDefault="009063EC" w:rsidP="000F16D0">
      <w:pPr>
        <w:jc w:val="both"/>
      </w:pPr>
      <w:r w:rsidRPr="009063EC">
        <w:t xml:space="preserve">c) Que máquina a empresa deve escolher? </w:t>
      </w:r>
      <w:r w:rsidR="00D26827" w:rsidRPr="009063EC">
        <w:t>Por quê</w:t>
      </w:r>
      <w:r w:rsidRPr="009063EC">
        <w:t>?</w:t>
      </w:r>
    </w:p>
    <w:p w14:paraId="49BED997" w14:textId="77777777" w:rsidR="009063EC" w:rsidRPr="009063EC" w:rsidRDefault="009063EC" w:rsidP="000F16D0">
      <w:pPr>
        <w:jc w:val="both"/>
      </w:pPr>
      <w:r w:rsidRPr="009063EC">
        <w:t xml:space="preserve">d) Este exercício ilustra uma das deficiências do método payback? Explique? </w:t>
      </w:r>
    </w:p>
    <w:p w14:paraId="3D073448" w14:textId="77777777" w:rsidR="000F16D0" w:rsidRDefault="000F16D0" w:rsidP="000F16D0">
      <w:pPr>
        <w:jc w:val="both"/>
      </w:pPr>
    </w:p>
    <w:p w14:paraId="45135869" w14:textId="4F0B1F7A" w:rsidR="009063EC" w:rsidRDefault="000F16D0" w:rsidP="000F16D0">
      <w:pPr>
        <w:jc w:val="both"/>
      </w:pPr>
      <w:r>
        <w:t xml:space="preserve">3 - </w:t>
      </w:r>
      <w:r w:rsidR="009063EC" w:rsidRPr="009063EC">
        <w:t>A Shell está analisando dois projetos mutuamente exclu</w:t>
      </w:r>
      <w:r w:rsidR="00B60CC7">
        <w:t>dentes</w:t>
      </w:r>
      <w:r w:rsidR="009063EC" w:rsidRPr="009063EC">
        <w:t>. Cada um deles exige um investimento inicial de $100.000. Considerando o retorno de capital (TMA) à 7% a.a., e as entradas liquidas de caixa de cada projeto na tabela abaixo:</w:t>
      </w:r>
    </w:p>
    <w:p w14:paraId="082AA917" w14:textId="72AF5EA9" w:rsidR="000F16D0" w:rsidRPr="009063EC" w:rsidRDefault="000F16D0" w:rsidP="000F16D0">
      <w:pPr>
        <w:jc w:val="center"/>
      </w:pPr>
      <w:r w:rsidRPr="009063EC">
        <w:rPr>
          <w:noProof/>
        </w:rPr>
        <w:drawing>
          <wp:inline distT="0" distB="0" distL="0" distR="0" wp14:anchorId="4CCF76C0" wp14:editId="4E0B793E">
            <wp:extent cx="1169247" cy="66687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9930" cy="69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97409" w14:textId="77777777" w:rsidR="009063EC" w:rsidRPr="009063EC" w:rsidRDefault="009063EC" w:rsidP="000F16D0">
      <w:pPr>
        <w:jc w:val="both"/>
      </w:pPr>
      <w:r w:rsidRPr="009063EC">
        <w:t>a) Determine o VPL de cada projeto?</w:t>
      </w:r>
    </w:p>
    <w:p w14:paraId="28C576A8" w14:textId="77777777" w:rsidR="009063EC" w:rsidRPr="009063EC" w:rsidRDefault="009063EC" w:rsidP="000F16D0">
      <w:pPr>
        <w:jc w:val="both"/>
      </w:pPr>
      <w:r w:rsidRPr="009063EC">
        <w:t>b) Qual projeto a Shell deveria investir?</w:t>
      </w:r>
    </w:p>
    <w:p w14:paraId="3A65C866" w14:textId="77777777" w:rsidR="009063EC" w:rsidRPr="009063EC" w:rsidRDefault="009063EC" w:rsidP="000F16D0">
      <w:pPr>
        <w:jc w:val="both"/>
      </w:pPr>
      <w:r w:rsidRPr="009063EC">
        <w:t xml:space="preserve">c) Explique </w:t>
      </w:r>
      <w:proofErr w:type="gramStart"/>
      <w:r w:rsidRPr="009063EC">
        <w:t>porque</w:t>
      </w:r>
      <w:proofErr w:type="gramEnd"/>
      <w:r w:rsidRPr="009063EC">
        <w:t xml:space="preserve"> um projeto é preferível que o outro? </w:t>
      </w:r>
    </w:p>
    <w:p w14:paraId="6DC5C1D3" w14:textId="77777777" w:rsidR="009063EC" w:rsidRPr="009063EC" w:rsidRDefault="009063EC" w:rsidP="000F16D0">
      <w:pPr>
        <w:jc w:val="both"/>
      </w:pPr>
    </w:p>
    <w:p w14:paraId="477EDEFB" w14:textId="5C67D2C6" w:rsidR="009063EC" w:rsidRPr="009063EC" w:rsidRDefault="000F16D0" w:rsidP="000F16D0">
      <w:pPr>
        <w:jc w:val="both"/>
      </w:pPr>
      <w:r>
        <w:lastRenderedPageBreak/>
        <w:t xml:space="preserve">4 - </w:t>
      </w:r>
      <w:r w:rsidR="009063EC" w:rsidRPr="009063EC">
        <w:t>A empresa PLBerger Gifts está analisando a possibilidade de comprar uma nova máquina e tem duas alternativas. A primeira máquina requer um capital inicial de $14.000 e proporciona entradas líquidas de caixa de $3.000 durante sete anos e valor residual de $4.000. A segunda, capital de $21.000 e entradas de caixa de $3.000 por vinte anos, sem valor residual.</w:t>
      </w:r>
    </w:p>
    <w:p w14:paraId="693D1168" w14:textId="77777777" w:rsidR="009063EC" w:rsidRPr="009063EC" w:rsidRDefault="009063EC" w:rsidP="000F16D0">
      <w:pPr>
        <w:jc w:val="both"/>
      </w:pPr>
      <w:r w:rsidRPr="009063EC">
        <w:t>a) Determine o VPL de cada máquina?</w:t>
      </w:r>
    </w:p>
    <w:p w14:paraId="66D1B4E5" w14:textId="77777777" w:rsidR="009063EC" w:rsidRPr="009063EC" w:rsidRDefault="009063EC" w:rsidP="000F16D0">
      <w:pPr>
        <w:jc w:val="both"/>
      </w:pPr>
      <w:r w:rsidRPr="009063EC">
        <w:t>b) Comente a decisão de comprar a máquina, visto que são projetos independentes?</w:t>
      </w:r>
    </w:p>
    <w:p w14:paraId="1615A789" w14:textId="10054107" w:rsidR="009063EC" w:rsidRPr="009063EC" w:rsidRDefault="009063EC" w:rsidP="000F16D0">
      <w:pPr>
        <w:jc w:val="both"/>
      </w:pPr>
      <w:r w:rsidRPr="009063EC">
        <w:t xml:space="preserve">c) Que máquina a empresa deve escolher? </w:t>
      </w:r>
      <w:r w:rsidR="00D26827" w:rsidRPr="009063EC">
        <w:t>Por quê</w:t>
      </w:r>
      <w:r w:rsidRPr="009063EC">
        <w:t>?</w:t>
      </w:r>
    </w:p>
    <w:p w14:paraId="27B49F02" w14:textId="77777777" w:rsidR="000F16D0" w:rsidRDefault="000F16D0" w:rsidP="000F16D0">
      <w:pPr>
        <w:jc w:val="both"/>
      </w:pPr>
    </w:p>
    <w:p w14:paraId="7553CB60" w14:textId="7EA0DC4D" w:rsidR="005C2750" w:rsidRDefault="00794A6A" w:rsidP="005C2750">
      <w:pPr>
        <w:jc w:val="both"/>
      </w:pPr>
      <w:r>
        <w:t xml:space="preserve">5 - </w:t>
      </w:r>
      <w:r w:rsidR="009063EC" w:rsidRPr="009063EC">
        <w:t>Admitindo que uma empresa tem seu fluxo de caixa determinado conforme esquema abaixo, calcule o TIR do projeto?</w:t>
      </w:r>
    </w:p>
    <w:tbl>
      <w:tblPr>
        <w:tblW w:w="577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55"/>
        <w:gridCol w:w="1155"/>
        <w:gridCol w:w="1155"/>
        <w:gridCol w:w="1155"/>
        <w:gridCol w:w="1155"/>
      </w:tblGrid>
      <w:tr w:rsidR="00360FCC" w:rsidRPr="00360FCC" w14:paraId="307BF06F" w14:textId="77777777" w:rsidTr="00360FCC">
        <w:trPr>
          <w:trHeight w:val="129"/>
          <w:jc w:val="center"/>
        </w:trPr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42C51" w14:textId="77777777" w:rsidR="00360FCC" w:rsidRPr="00360FCC" w:rsidRDefault="00360FCC" w:rsidP="00360FC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360FCC">
              <w:rPr>
                <w:rFonts w:ascii="Calibri" w:eastAsia="Times New Roman" w:hAnsi="Calibri" w:cs="Calibri"/>
                <w:b/>
                <w:bCs/>
                <w:color w:val="FF0000"/>
                <w:kern w:val="24"/>
                <w:sz w:val="32"/>
                <w:szCs w:val="32"/>
                <w:lang w:eastAsia="pt-BR"/>
              </w:rPr>
              <w:t>Fluxo de caixa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4E243" w14:textId="77777777" w:rsidR="00360FCC" w:rsidRPr="00360FCC" w:rsidRDefault="00360FCC" w:rsidP="00360FC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360FC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pt-BR"/>
              </w:rPr>
              <w:t>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8FF15" w14:textId="77777777" w:rsidR="00360FCC" w:rsidRPr="00360FCC" w:rsidRDefault="00360FCC" w:rsidP="00360FC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360FC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pt-BR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E7AD5" w14:textId="77777777" w:rsidR="00360FCC" w:rsidRPr="00360FCC" w:rsidRDefault="00360FCC" w:rsidP="00360FC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360FC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pt-BR"/>
              </w:rPr>
              <w:t>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0BAE" w14:textId="77777777" w:rsidR="00360FCC" w:rsidRPr="00360FCC" w:rsidRDefault="00360FCC" w:rsidP="00360FC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360FC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pt-BR"/>
              </w:rPr>
              <w:t>3</w:t>
            </w:r>
          </w:p>
        </w:tc>
      </w:tr>
      <w:tr w:rsidR="00360FCC" w:rsidRPr="00360FCC" w14:paraId="12836D1A" w14:textId="77777777" w:rsidTr="00360FCC">
        <w:trPr>
          <w:trHeight w:val="13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C3A8CB" w14:textId="77777777" w:rsidR="00360FCC" w:rsidRPr="00360FCC" w:rsidRDefault="00360FCC" w:rsidP="00360F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3EBF" w14:textId="77777777" w:rsidR="00360FCC" w:rsidRPr="00360FCC" w:rsidRDefault="00360FCC" w:rsidP="00360FC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360F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pt-BR"/>
              </w:rPr>
              <w:t>-300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71EC6" w14:textId="77777777" w:rsidR="00360FCC" w:rsidRPr="00360FCC" w:rsidRDefault="00360FCC" w:rsidP="00360FC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360F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pt-BR"/>
              </w:rPr>
              <w:t>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44F4D" w14:textId="77777777" w:rsidR="00360FCC" w:rsidRPr="00360FCC" w:rsidRDefault="00360FCC" w:rsidP="00360FC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360F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pt-BR"/>
              </w:rPr>
              <w:t>-30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2E763" w14:textId="77777777" w:rsidR="00360FCC" w:rsidRPr="00360FCC" w:rsidRDefault="00360FCC" w:rsidP="00360FC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360F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pt-BR"/>
              </w:rPr>
              <w:t>500</w:t>
            </w:r>
          </w:p>
        </w:tc>
      </w:tr>
    </w:tbl>
    <w:p w14:paraId="268B9EA0" w14:textId="69AD372B" w:rsidR="009063EC" w:rsidRDefault="009063EC" w:rsidP="00360FCC"/>
    <w:p w14:paraId="6A776AFD" w14:textId="77777777" w:rsidR="005C2750" w:rsidRPr="009063EC" w:rsidRDefault="005C2750" w:rsidP="000F16D0">
      <w:pPr>
        <w:jc w:val="center"/>
      </w:pPr>
    </w:p>
    <w:p w14:paraId="22D147F7" w14:textId="736A5406" w:rsidR="009063EC" w:rsidRPr="009063EC" w:rsidRDefault="00794A6A" w:rsidP="000F16D0">
      <w:pPr>
        <w:jc w:val="both"/>
      </w:pPr>
      <w:r>
        <w:t xml:space="preserve">6 - </w:t>
      </w:r>
      <w:r w:rsidR="009063EC" w:rsidRPr="009063EC">
        <w:t>Admitindo que uma empresa tem seu fluxo de caixa determinado conforme esquema abaixo, calcule o TIR do projeto?</w:t>
      </w:r>
      <w:r w:rsidRPr="00794A6A">
        <w:rPr>
          <w:noProof/>
          <w:lang w:eastAsia="pt-BR"/>
        </w:rPr>
        <w:t xml:space="preserve"> </w:t>
      </w:r>
    </w:p>
    <w:p w14:paraId="51C286DA" w14:textId="034F0D6D" w:rsidR="009063EC" w:rsidRPr="009063EC" w:rsidRDefault="00360FCC" w:rsidP="00794A6A">
      <w:pPr>
        <w:jc w:val="center"/>
      </w:pPr>
      <w:r>
        <w:rPr>
          <w:noProof/>
        </w:rPr>
        <w:drawing>
          <wp:inline distT="0" distB="0" distL="0" distR="0" wp14:anchorId="0AC2B44A" wp14:editId="6A8B3C5F">
            <wp:extent cx="3898013" cy="508658"/>
            <wp:effectExtent l="0" t="0" r="7620" b="5715"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8013" cy="50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D9B34" w14:textId="77777777" w:rsidR="009063EC" w:rsidRPr="009063EC" w:rsidRDefault="009063EC" w:rsidP="000F16D0">
      <w:pPr>
        <w:jc w:val="both"/>
      </w:pPr>
    </w:p>
    <w:p w14:paraId="622F38DE" w14:textId="783E4395" w:rsidR="009063EC" w:rsidRPr="009063EC" w:rsidRDefault="00794A6A" w:rsidP="000F16D0">
      <w:pPr>
        <w:jc w:val="both"/>
      </w:pPr>
      <w:r>
        <w:t>7 -</w:t>
      </w:r>
      <w:r w:rsidR="009063EC" w:rsidRPr="009063EC">
        <w:t xml:space="preserve"> Calcule a nova TIR para um reinvestimento dos fluxos de caixa </w:t>
      </w:r>
      <w:r w:rsidR="005C2750" w:rsidRPr="009063EC">
        <w:t>intermediários</w:t>
      </w:r>
      <w:r w:rsidR="009063EC" w:rsidRPr="009063EC">
        <w:t xml:space="preserve"> às taxas de 20%, 25% e 29%</w:t>
      </w:r>
      <w:r>
        <w:t>,</w:t>
      </w:r>
      <w:r w:rsidR="009063EC" w:rsidRPr="009063EC">
        <w:t xml:space="preserve"> respectivamente.</w:t>
      </w:r>
    </w:p>
    <w:p w14:paraId="48A581E0" w14:textId="0194C7E6" w:rsidR="009063EC" w:rsidRDefault="00360FCC" w:rsidP="00794A6A">
      <w:pPr>
        <w:jc w:val="center"/>
      </w:pPr>
      <w:r>
        <w:rPr>
          <w:noProof/>
        </w:rPr>
        <w:drawing>
          <wp:inline distT="0" distB="0" distL="0" distR="0" wp14:anchorId="43C580AC" wp14:editId="26268A8E">
            <wp:extent cx="3821681" cy="416012"/>
            <wp:effectExtent l="0" t="0" r="7620" b="3175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9443" cy="444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B8771" w14:textId="2D00A4FD" w:rsidR="00794A6A" w:rsidRPr="009063EC" w:rsidRDefault="00794A6A" w:rsidP="000F16D0">
      <w:pPr>
        <w:jc w:val="both"/>
      </w:pPr>
    </w:p>
    <w:p w14:paraId="360A0C24" w14:textId="4B044499" w:rsidR="009063EC" w:rsidRPr="009063EC" w:rsidRDefault="00794A6A" w:rsidP="000F16D0">
      <w:pPr>
        <w:jc w:val="both"/>
      </w:pPr>
      <w:r>
        <w:t xml:space="preserve">8 - </w:t>
      </w:r>
      <w:r w:rsidR="009063EC" w:rsidRPr="009063EC">
        <w:t>Exemplo: Calcule a TIRM para o fluxo de caixa abaixo considerando às taxas de 20%, 28% para reinvestimento e captação, respectivamente.</w:t>
      </w:r>
    </w:p>
    <w:p w14:paraId="731FF6E7" w14:textId="2F8ACAEA" w:rsidR="009063EC" w:rsidRPr="009063EC" w:rsidRDefault="00360FCC" w:rsidP="00794A6A">
      <w:pPr>
        <w:jc w:val="center"/>
      </w:pPr>
      <w:r>
        <w:rPr>
          <w:noProof/>
        </w:rPr>
        <w:drawing>
          <wp:inline distT="0" distB="0" distL="0" distR="0" wp14:anchorId="7A974C78" wp14:editId="3BC1B1AD">
            <wp:extent cx="3723640" cy="395834"/>
            <wp:effectExtent l="0" t="0" r="0" b="4445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6419" cy="41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0EC81" w14:textId="77777777" w:rsidR="009063EC" w:rsidRPr="009063EC" w:rsidRDefault="009063EC" w:rsidP="000F16D0">
      <w:pPr>
        <w:jc w:val="both"/>
      </w:pPr>
    </w:p>
    <w:p w14:paraId="1BBDBE36" w14:textId="514CC7E7" w:rsidR="009063EC" w:rsidRPr="009063EC" w:rsidRDefault="00794A6A" w:rsidP="000F16D0">
      <w:pPr>
        <w:jc w:val="both"/>
      </w:pPr>
      <w:r>
        <w:t xml:space="preserve">9 - </w:t>
      </w:r>
      <w:r w:rsidR="009063EC" w:rsidRPr="009063EC">
        <w:t>A Shell está analisando dois projetos mutuamente exclusivos. Cada um deles exige um investimento inicial de $</w:t>
      </w:r>
      <w:r w:rsidR="005C2750">
        <w:t>8</w:t>
      </w:r>
      <w:r w:rsidR="009063EC" w:rsidRPr="009063EC">
        <w:t xml:space="preserve">.000. Considerando o retorno de capital (TMA) à </w:t>
      </w:r>
      <w:r w:rsidR="006E71C7">
        <w:t>8</w:t>
      </w:r>
      <w:r w:rsidR="009063EC" w:rsidRPr="009063EC">
        <w:t>% a.a., e as entradas liquidas de caixa de cada projeto na tabela abaixo:</w:t>
      </w:r>
      <w:r w:rsidR="005C2750">
        <w:t xml:space="preserve"> (use o fluxo incremental na solução)</w:t>
      </w:r>
    </w:p>
    <w:p w14:paraId="5936D596" w14:textId="4520ECD1" w:rsidR="009063EC" w:rsidRPr="009063EC" w:rsidRDefault="006E71C7" w:rsidP="006E71C7">
      <w:pPr>
        <w:jc w:val="center"/>
      </w:pPr>
      <w:r w:rsidRPr="006E71C7">
        <w:rPr>
          <w:noProof/>
        </w:rPr>
        <w:drawing>
          <wp:inline distT="0" distB="0" distL="0" distR="0" wp14:anchorId="7B285422" wp14:editId="6BBCCD68">
            <wp:extent cx="4276725" cy="581025"/>
            <wp:effectExtent l="0" t="0" r="9525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CCFA2" w14:textId="77777777" w:rsidR="009063EC" w:rsidRPr="009063EC" w:rsidRDefault="009063EC" w:rsidP="000F16D0">
      <w:pPr>
        <w:jc w:val="both"/>
      </w:pPr>
      <w:r w:rsidRPr="009063EC">
        <w:lastRenderedPageBreak/>
        <w:t>a) Determine o TIR de cada projeto?</w:t>
      </w:r>
    </w:p>
    <w:p w14:paraId="2BA64229" w14:textId="77777777" w:rsidR="009063EC" w:rsidRPr="009063EC" w:rsidRDefault="009063EC" w:rsidP="000F16D0">
      <w:pPr>
        <w:jc w:val="both"/>
      </w:pPr>
      <w:r w:rsidRPr="009063EC">
        <w:t>b) Qual projeto a Shell deveria investir?</w:t>
      </w:r>
    </w:p>
    <w:p w14:paraId="2444DD3D" w14:textId="15C82D01" w:rsidR="009063EC" w:rsidRPr="009063EC" w:rsidRDefault="009063EC" w:rsidP="000F16D0">
      <w:pPr>
        <w:jc w:val="both"/>
      </w:pPr>
      <w:r w:rsidRPr="009063EC">
        <w:t xml:space="preserve">c) Explique </w:t>
      </w:r>
      <w:r w:rsidR="00D26827" w:rsidRPr="009063EC">
        <w:t>por que</w:t>
      </w:r>
      <w:r w:rsidRPr="009063EC">
        <w:t xml:space="preserve"> um projeto é preferível que o outro? </w:t>
      </w:r>
    </w:p>
    <w:p w14:paraId="00E8256F" w14:textId="77777777" w:rsidR="009063EC" w:rsidRPr="009063EC" w:rsidRDefault="009063EC" w:rsidP="000F16D0">
      <w:pPr>
        <w:jc w:val="both"/>
      </w:pPr>
    </w:p>
    <w:p w14:paraId="0665FCDD" w14:textId="74831C57" w:rsidR="009063EC" w:rsidRPr="009063EC" w:rsidRDefault="005C2750" w:rsidP="000F16D0">
      <w:pPr>
        <w:jc w:val="both"/>
      </w:pPr>
      <w:r>
        <w:t xml:space="preserve">10 - </w:t>
      </w:r>
      <w:r w:rsidR="009063EC" w:rsidRPr="009063EC">
        <w:t>A empresa PLBerger Gifts está analisando a possibilidade de comprar uma nova máquina e tem duas alternativas. A primeira máquina requer um capital inicial de $14.000 e proporciona entradas líquidas de caixa de $</w:t>
      </w:r>
      <w:r w:rsidR="00C12127">
        <w:t>3</w:t>
      </w:r>
      <w:r w:rsidR="009063EC" w:rsidRPr="009063EC">
        <w:t>.000 durante sete anos e valor residual de $</w:t>
      </w:r>
      <w:r w:rsidR="00C12127">
        <w:t>4</w:t>
      </w:r>
      <w:r w:rsidR="009063EC" w:rsidRPr="009063EC">
        <w:t>.000. A segunda, capital de $21.000 e entradas de caixa de $</w:t>
      </w:r>
      <w:r w:rsidR="00360FCC">
        <w:t>3</w:t>
      </w:r>
      <w:r w:rsidR="009063EC" w:rsidRPr="009063EC">
        <w:t>.000 por vinte anos, sem valor residual.</w:t>
      </w:r>
      <w:r>
        <w:t xml:space="preserve"> (use o fluxo incremental na solução)</w:t>
      </w:r>
    </w:p>
    <w:p w14:paraId="11A24F3A" w14:textId="77777777" w:rsidR="009063EC" w:rsidRPr="009063EC" w:rsidRDefault="009063EC" w:rsidP="000F16D0">
      <w:pPr>
        <w:jc w:val="both"/>
      </w:pPr>
      <w:r w:rsidRPr="009063EC">
        <w:t>a) Determine o TIR de cada máquina?</w:t>
      </w:r>
    </w:p>
    <w:p w14:paraId="1AC62C9A" w14:textId="77777777" w:rsidR="009063EC" w:rsidRPr="009063EC" w:rsidRDefault="009063EC" w:rsidP="000F16D0">
      <w:pPr>
        <w:jc w:val="both"/>
      </w:pPr>
      <w:r w:rsidRPr="009063EC">
        <w:t>b) Comente a decisão de comprar a máquina, visto que são projetos independentes?</w:t>
      </w:r>
    </w:p>
    <w:p w14:paraId="3FA9E331" w14:textId="4EF92230" w:rsidR="009063EC" w:rsidRPr="009063EC" w:rsidRDefault="009063EC" w:rsidP="000F16D0">
      <w:pPr>
        <w:jc w:val="both"/>
      </w:pPr>
      <w:r w:rsidRPr="009063EC">
        <w:t xml:space="preserve">c) Que máquina a empresa deve escolher? </w:t>
      </w:r>
      <w:r w:rsidR="00D26827" w:rsidRPr="009063EC">
        <w:t>Por quê</w:t>
      </w:r>
      <w:r w:rsidRPr="009063EC">
        <w:t>?</w:t>
      </w:r>
    </w:p>
    <w:p w14:paraId="163BC7EC" w14:textId="1264ED1C" w:rsidR="00A437CE" w:rsidRDefault="009063EC" w:rsidP="000F16D0">
      <w:pPr>
        <w:jc w:val="both"/>
      </w:pPr>
      <w:r w:rsidRPr="009063EC">
        <w:t>d) Comente a dificuldade apresentada neste exercício na análise de decisão por meio da TIR?</w:t>
      </w:r>
    </w:p>
    <w:sectPr w:rsidR="00A437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EC"/>
    <w:rsid w:val="000F16D0"/>
    <w:rsid w:val="00360FCC"/>
    <w:rsid w:val="00444575"/>
    <w:rsid w:val="005C2750"/>
    <w:rsid w:val="006E71C7"/>
    <w:rsid w:val="00764F5B"/>
    <w:rsid w:val="00794A6A"/>
    <w:rsid w:val="009063EC"/>
    <w:rsid w:val="00A437CE"/>
    <w:rsid w:val="00B60CC7"/>
    <w:rsid w:val="00C12127"/>
    <w:rsid w:val="00C44BB1"/>
    <w:rsid w:val="00D26827"/>
    <w:rsid w:val="00E36EC3"/>
    <w:rsid w:val="00E3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65AA"/>
  <w15:chartTrackingRefBased/>
  <w15:docId w15:val="{F9FD2654-5713-4F45-A78F-8B0228E5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4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BERGER</dc:creator>
  <cp:keywords/>
  <dc:description/>
  <cp:lastModifiedBy>PAULO BERGER</cp:lastModifiedBy>
  <cp:revision>3</cp:revision>
  <dcterms:created xsi:type="dcterms:W3CDTF">2019-12-22T19:32:00Z</dcterms:created>
  <dcterms:modified xsi:type="dcterms:W3CDTF">2020-01-17T14:29:00Z</dcterms:modified>
</cp:coreProperties>
</file>